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ОТЧЕТ</w:t>
      </w:r>
    </w:p>
    <w:p w14:paraId="02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проведении публичных консультаций</w:t>
      </w:r>
    </w:p>
    <w:p w14:paraId="03000000">
      <w:pPr>
        <w:pStyle w:val="Style_1"/>
        <w:spacing w:after="0" w:line="240" w:lineRule="auto"/>
        <w:ind w:firstLine="0" w:left="0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Управление по благоустройству и комплексному содержанию территорий администрации</w:t>
      </w:r>
      <w:r>
        <w:rPr>
          <w:rFonts w:ascii="Times New Roman" w:hAnsi="Times New Roman"/>
          <w:sz w:val="28"/>
          <w:u w:val="single"/>
        </w:rPr>
        <w:t xml:space="preserve"> Бутурлинского </w:t>
      </w:r>
      <w:r>
        <w:rPr>
          <w:rFonts w:ascii="Times New Roman" w:hAnsi="Times New Roman"/>
          <w:sz w:val="28"/>
          <w:u w:val="single"/>
        </w:rPr>
        <w:t xml:space="preserve">муниципального </w:t>
      </w:r>
      <w:r>
        <w:rPr>
          <w:rFonts w:ascii="Times New Roman" w:hAnsi="Times New Roman"/>
          <w:sz w:val="28"/>
          <w:u w:val="single"/>
        </w:rPr>
        <w:t>округа Нижегородской области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 наименование регулирующего органа)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6000000">
      <w:pPr>
        <w:pStyle w:val="Style_2"/>
        <w:ind w:firstLine="708" w:left="0"/>
        <w:jc w:val="both"/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Проект решения совета депутатов Бутурлинского муниципального округа Нижегородской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sz w:val="28"/>
        </w:rPr>
        <w:t>О внесении изменений в Положение о муниципальном контроле в сфере благоустройства</w:t>
      </w:r>
      <w:r>
        <w:rPr>
          <w:rFonts w:ascii="Times New Roman" w:hAnsi="Times New Roman"/>
          <w:b w:val="0"/>
          <w:sz w:val="28"/>
        </w:rPr>
        <w:t xml:space="preserve"> на территории Бутурлинского муниципального округа Нижегородской области, утвержденного решением Совета депутатов Бутурлинского муниципального округа Нижегородской области </w:t>
      </w:r>
      <w:r>
        <w:rPr>
          <w:rFonts w:ascii="Times New Roman" w:hAnsi="Times New Roman"/>
          <w:b w:val="0"/>
          <w:sz w:val="28"/>
        </w:rPr>
        <w:t>от 14 октября 2021 г. № 76</w:t>
      </w:r>
      <w:r>
        <w:rPr>
          <w:rFonts w:ascii="Times New Roman" w:hAnsi="Times New Roman"/>
          <w:b w:val="0"/>
          <w:sz w:val="28"/>
        </w:rPr>
        <w:t>»</w:t>
      </w:r>
      <w:r>
        <w:rPr>
          <w:rFonts w:ascii="Times New Roman" w:hAnsi="Times New Roman"/>
          <w:b w:val="0"/>
          <w:sz w:val="28"/>
        </w:rPr>
        <w:t>.</w:t>
      </w:r>
    </w:p>
    <w:p w14:paraId="07000000">
      <w:pPr>
        <w:pStyle w:val="Style_2"/>
        <w:widowControl w:val="1"/>
        <w:ind w:firstLine="708" w:left="0"/>
        <w:jc w:val="center"/>
        <w:rPr>
          <w:b w:val="0"/>
        </w:rPr>
      </w:pPr>
      <w:r>
        <w:rPr>
          <w:b w:val="0"/>
        </w:rPr>
        <w:t>(наименование проекта нормативного правового акта)</w:t>
      </w:r>
    </w:p>
    <w:p w14:paraId="08000000">
      <w:pPr>
        <w:spacing w:after="0" w:line="240" w:lineRule="atLeast"/>
        <w:ind/>
        <w:jc w:val="both"/>
        <w:rPr>
          <w:rFonts w:ascii="Times New Roman" w:hAnsi="Times New Roman"/>
          <w:sz w:val="24"/>
        </w:rPr>
      </w:pPr>
    </w:p>
    <w:p w14:paraId="09000000">
      <w:pPr>
        <w:spacing w:after="0" w:line="240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1.Срок проведения публичных консультаций:</w:t>
      </w:r>
    </w:p>
    <w:p w14:paraId="0A000000">
      <w:pPr>
        <w:spacing w:after="0" w:line="240" w:lineRule="atLeast"/>
        <w:ind/>
        <w:jc w:val="both"/>
        <w:rPr>
          <w:rFonts w:ascii="Times New Roman" w:hAnsi="Times New Roman"/>
          <w:sz w:val="28"/>
        </w:rPr>
      </w:pPr>
    </w:p>
    <w:p w14:paraId="0B000000">
      <w:pPr>
        <w:spacing w:after="0" w:line="240" w:lineRule="atLeast"/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09 апреля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2025</w:t>
      </w:r>
      <w:r>
        <w:rPr>
          <w:rFonts w:ascii="Times New Roman" w:hAnsi="Times New Roman"/>
          <w:sz w:val="28"/>
          <w:u w:val="single"/>
        </w:rPr>
        <w:t xml:space="preserve"> года –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08 мая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2025</w:t>
      </w:r>
      <w:r>
        <w:rPr>
          <w:rFonts w:ascii="Times New Roman" w:hAnsi="Times New Roman"/>
          <w:sz w:val="28"/>
          <w:u w:val="single"/>
        </w:rPr>
        <w:t xml:space="preserve"> года.</w:t>
      </w:r>
    </w:p>
    <w:p w14:paraId="0C000000">
      <w:pPr>
        <w:spacing w:after="0" w:line="240" w:lineRule="atLeast"/>
        <w:ind/>
        <w:jc w:val="both"/>
        <w:rPr>
          <w:rFonts w:ascii="Times New Roman" w:hAnsi="Times New Roman"/>
          <w:sz w:val="28"/>
          <w:u w:val="single"/>
        </w:rPr>
      </w:pPr>
    </w:p>
    <w:p w14:paraId="0D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Проведение формы публичных консультаций: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59"/>
        <w:gridCol w:w="3826"/>
        <w:gridCol w:w="2553"/>
        <w:gridCol w:w="2976"/>
      </w:tblGrid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п/п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формы публичных консультаций</w:t>
            </w:r>
          </w:p>
        </w:tc>
        <w:tc>
          <w:tcPr>
            <w:tcW w:type="dxa" w:w="2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Сроки проведения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Общее количество участников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мнений участников публичных консультаций</w:t>
            </w:r>
          </w:p>
        </w:tc>
        <w:tc>
          <w:tcPr>
            <w:tcW w:type="dxa" w:w="2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09.04.2025</w:t>
            </w:r>
            <w:r>
              <w:rPr>
                <w:rFonts w:ascii="Times New Roman" w:hAnsi="Times New Roman"/>
                <w:sz w:val="24"/>
              </w:rPr>
              <w:t>-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</w:rPr>
              <w:t>08.05.2025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</w:tbl>
    <w:p w14:paraId="16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Список участников публичных консультаций:</w:t>
      </w:r>
    </w:p>
    <w:p w14:paraId="17000000">
      <w:pPr>
        <w:spacing w:after="113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«Бутурлинский водоканал»</w:t>
      </w:r>
      <w:r>
        <w:rPr>
          <w:rFonts w:ascii="Times New Roman" w:hAnsi="Times New Roman"/>
          <w:sz w:val="28"/>
        </w:rPr>
        <w:t>;</w:t>
      </w:r>
    </w:p>
    <w:p w14:paraId="18000000">
      <w:pPr>
        <w:spacing w:after="113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«</w:t>
      </w:r>
      <w:r>
        <w:rPr>
          <w:rFonts w:ascii="Times New Roman" w:hAnsi="Times New Roman"/>
          <w:sz w:val="28"/>
        </w:rPr>
        <w:t>Энайт</w:t>
      </w:r>
      <w:r>
        <w:rPr>
          <w:rFonts w:ascii="Times New Roman" w:hAnsi="Times New Roman"/>
          <w:sz w:val="28"/>
        </w:rPr>
        <w:t>»;</w:t>
      </w:r>
    </w:p>
    <w:p w14:paraId="19000000">
      <w:pPr>
        <w:spacing w:after="113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ИП Урусова Т.П.;</w:t>
      </w:r>
    </w:p>
    <w:p w14:paraId="1A000000">
      <w:pPr>
        <w:spacing w:after="113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ИП </w:t>
      </w:r>
      <w:r>
        <w:rPr>
          <w:rFonts w:ascii="Times New Roman" w:hAnsi="Times New Roman"/>
          <w:sz w:val="28"/>
        </w:rPr>
        <w:t>Недугова</w:t>
      </w:r>
      <w:r>
        <w:rPr>
          <w:rFonts w:ascii="Times New Roman" w:hAnsi="Times New Roman"/>
          <w:sz w:val="28"/>
        </w:rPr>
        <w:t xml:space="preserve"> М.Е.</w:t>
      </w:r>
      <w:r>
        <w:rPr>
          <w:rFonts w:ascii="Times New Roman" w:hAnsi="Times New Roman"/>
          <w:sz w:val="28"/>
        </w:rPr>
        <w:t>;</w:t>
      </w:r>
    </w:p>
    <w:p w14:paraId="1B000000">
      <w:pPr>
        <w:spacing w:after="113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Общественный помощник Уполномоченного по защите прав предпринимателей Нижегородской области;</w:t>
      </w:r>
    </w:p>
    <w:p w14:paraId="1C000000">
      <w:pPr>
        <w:spacing w:after="113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предпринимателей Бутурлинского муниципального округа Нижегородской области;</w:t>
      </w:r>
    </w:p>
    <w:p w14:paraId="1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Автономная некоммерческая организация Нижегородский центр общественных процедур «Бизнес против коррупции».</w:t>
      </w:r>
    </w:p>
    <w:p w14:paraId="1E000000">
      <w:pPr>
        <w:pStyle w:val="Style_4"/>
        <w:spacing w:after="0" w:before="0"/>
        <w:ind w:firstLine="0" w:left="-108"/>
        <w:contextualSpacing w:val="1"/>
        <w:jc w:val="both"/>
        <w:rPr>
          <w:sz w:val="28"/>
        </w:rPr>
      </w:pPr>
      <w:r>
        <w:rPr>
          <w:sz w:val="28"/>
        </w:rPr>
        <w:t>4. Свод замечаний и предложений по результатам публичных консультаций:</w:t>
      </w:r>
      <w:r>
        <w:t xml:space="preserve"> 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5"/>
        <w:gridCol w:w="3544"/>
        <w:gridCol w:w="2977"/>
        <w:gridCol w:w="3030"/>
      </w:tblGrid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Замечания и (или) предложения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Комментарий (позиция) регулирующего органа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7000000">
      <w:pPr>
        <w:pStyle w:val="Style_5"/>
        <w:rPr>
          <w:rFonts w:ascii="Times New Roman" w:hAnsi="Times New Roman"/>
          <w:sz w:val="28"/>
        </w:rPr>
      </w:pPr>
    </w:p>
    <w:p w14:paraId="28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сектора по муниципальному контролю</w:t>
      </w:r>
    </w:p>
    <w:p w14:paraId="29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управления по благоустройству и </w:t>
      </w:r>
    </w:p>
    <w:p w14:paraId="2A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комплексному содержанию территорий </w:t>
      </w:r>
    </w:p>
    <w:p w14:paraId="2B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Бутурлинского муниципального округа                          Е.И. Савельев</w:t>
      </w:r>
    </w:p>
    <w:sectPr>
      <w:pgSz w:h="16838" w:orient="portrait" w:w="11906"/>
      <w:pgMar w:bottom="567" w:footer="709" w:gutter="0" w:header="709" w:left="1134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200" w:line="276" w:lineRule="auto"/>
      <w:ind/>
    </w:pPr>
    <w:rPr>
      <w:sz w:val="22"/>
    </w:rPr>
  </w:style>
  <w:style w:default="1" w:styleId="Style_6_ch" w:type="character">
    <w:name w:val="Normal"/>
    <w:link w:val="Style_6"/>
    <w:rPr>
      <w:sz w:val="22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2" w:type="paragraph">
    <w:name w:val="ConsPlusTitle"/>
    <w:link w:val="Style_2_ch"/>
    <w:pPr>
      <w:widowControl w:val="0"/>
      <w:ind/>
    </w:pPr>
    <w:rPr>
      <w:rFonts w:ascii="Times New Roman" w:hAnsi="Times New Roman"/>
      <w:b w:val="1"/>
      <w:sz w:val="24"/>
    </w:rPr>
  </w:style>
  <w:style w:styleId="Style_2_ch" w:type="character">
    <w:name w:val="ConsPlusTitle"/>
    <w:link w:val="Style_2"/>
    <w:rPr>
      <w:rFonts w:ascii="Times New Roman" w:hAnsi="Times New Roman"/>
      <w:b w:val="1"/>
      <w:sz w:val="24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5" w:type="paragraph">
    <w:name w:val="No Spacing"/>
    <w:link w:val="Style_5_ch"/>
    <w:rPr>
      <w:sz w:val="22"/>
    </w:rPr>
  </w:style>
  <w:style w:styleId="Style_5_ch" w:type="character">
    <w:name w:val="No Spacing"/>
    <w:link w:val="Style_5"/>
    <w:rPr>
      <w:sz w:val="22"/>
    </w:rPr>
  </w:style>
  <w:style w:styleId="Style_14" w:type="paragraph">
    <w:name w:val="toc 3"/>
    <w:next w:val="Style_6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6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6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4" w:type="paragraph">
    <w:name w:val="Normal (Web)"/>
    <w:basedOn w:val="Style_6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6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6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1" w:type="paragraph">
    <w:name w:val="List Paragraph"/>
    <w:basedOn w:val="Style_6"/>
    <w:link w:val="Style_1_ch"/>
    <w:pPr>
      <w:ind w:firstLine="0" w:left="720"/>
      <w:contextualSpacing w:val="1"/>
    </w:pPr>
  </w:style>
  <w:style w:styleId="Style_1_ch" w:type="character">
    <w:name w:val="List Paragraph"/>
    <w:basedOn w:val="Style_6_ch"/>
    <w:link w:val="Style_1"/>
  </w:style>
  <w:style w:styleId="Style_23" w:type="paragraph">
    <w:name w:val="toc 5"/>
    <w:next w:val="Style_6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6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6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6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6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table">
    <w:name w:val="Table Grid"/>
    <w:basedOn w:val="Style_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2025-05-12T06:27:40Z</dcterms:modified>
</cp:coreProperties>
</file>